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E3A" w:rsidRDefault="00B33E36">
      <w:r>
        <w:rPr>
          <w:noProof/>
        </w:rPr>
        <w:drawing>
          <wp:anchor distT="0" distB="0" distL="114300" distR="114300" simplePos="0" relativeHeight="251664384" behindDoc="0" locked="0" layoutInCell="1" allowOverlap="1" wp14:anchorId="0DF442B0" wp14:editId="6EAF00BF">
            <wp:simplePos x="0" y="0"/>
            <wp:positionH relativeFrom="margin">
              <wp:align>left</wp:align>
            </wp:positionH>
            <wp:positionV relativeFrom="paragraph">
              <wp:posOffset>38100</wp:posOffset>
            </wp:positionV>
            <wp:extent cx="876300" cy="914400"/>
            <wp:effectExtent l="0" t="0" r="0" b="0"/>
            <wp:wrapNone/>
            <wp:docPr id="7" name="Picture 7" descr="Journey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ey Middle Schoo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4BC7D3A">
            <wp:simplePos x="0" y="0"/>
            <wp:positionH relativeFrom="margin">
              <wp:posOffset>6126480</wp:posOffset>
            </wp:positionH>
            <wp:positionV relativeFrom="paragraph">
              <wp:posOffset>60960</wp:posOffset>
            </wp:positionV>
            <wp:extent cx="876300" cy="914400"/>
            <wp:effectExtent l="0" t="0" r="0" b="0"/>
            <wp:wrapNone/>
            <wp:docPr id="6" name="Picture 6" descr="Journey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ey Middle Schoo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9D8">
        <w:rPr>
          <w:noProof/>
        </w:rPr>
        <mc:AlternateContent>
          <mc:Choice Requires="wps">
            <w:drawing>
              <wp:anchor distT="0" distB="0" distL="114300" distR="114300" simplePos="0" relativeHeight="251661312" behindDoc="0" locked="0" layoutInCell="1" allowOverlap="1" wp14:anchorId="663253BD" wp14:editId="33C3621C">
                <wp:simplePos x="0" y="0"/>
                <wp:positionH relativeFrom="margin">
                  <wp:align>center</wp:align>
                </wp:positionH>
                <wp:positionV relativeFrom="paragraph">
                  <wp:posOffset>-148590</wp:posOffset>
                </wp:positionV>
                <wp:extent cx="5715000" cy="12496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715000" cy="1249680"/>
                        </a:xfrm>
                        <a:prstGeom prst="rect">
                          <a:avLst/>
                        </a:prstGeom>
                        <a:noFill/>
                        <a:ln>
                          <a:noFill/>
                        </a:ln>
                      </wps:spPr>
                      <wps:txbx>
                        <w:txbxContent>
                          <w:p w:rsidR="00B83A9C" w:rsidRPr="00B33E36" w:rsidRDefault="00B83A9C" w:rsidP="00B83A9C">
                            <w:pPr>
                              <w:jc w:val="center"/>
                              <w:rPr>
                                <w:rFonts w:ascii="Kristen ITC" w:hAnsi="Kristen ITC"/>
                                <w:noProof/>
                                <w:color w:val="FFFFFF" w:themeColor="background1"/>
                                <w:sz w:val="6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E36">
                              <w:rPr>
                                <w:rFonts w:ascii="Kristen ITC" w:hAnsi="Kristen ITC"/>
                                <w:noProof/>
                                <w:color w:val="FFFFFF" w:themeColor="background1"/>
                                <w:sz w:val="6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Journey Middle School</w:t>
                            </w:r>
                          </w:p>
                          <w:p w:rsidR="00B83A9C" w:rsidRPr="00B83A9C" w:rsidRDefault="00B83A9C" w:rsidP="00B83A9C">
                            <w:pPr>
                              <w:jc w:val="center"/>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A9C">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 Learner Program</w:t>
                            </w:r>
                            <w:r>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4B6D6E">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B6D6E">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253BD" id="_x0000_t202" coordsize="21600,21600" o:spt="202" path="m,l,21600r21600,l21600,xe">
                <v:stroke joinstyle="miter"/>
                <v:path gradientshapeok="t" o:connecttype="rect"/>
              </v:shapetype>
              <v:shape id="Text Box 2" o:spid="_x0000_s1026" type="#_x0000_t202" style="position:absolute;margin-left:0;margin-top:-11.7pt;width:450pt;height:98.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" filled="f" stroked="f">
                <v:textbox>
                  <w:txbxContent>
                    <w:p w:rsidR="00B83A9C" w:rsidRPr="00B33E36" w:rsidRDefault="00B83A9C" w:rsidP="00B83A9C">
                      <w:pPr>
                        <w:jc w:val="center"/>
                        <w:rPr>
                          <w:rFonts w:ascii="Kristen ITC" w:hAnsi="Kristen ITC"/>
                          <w:noProof/>
                          <w:color w:val="FFFFFF" w:themeColor="background1"/>
                          <w:sz w:val="6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E36">
                        <w:rPr>
                          <w:rFonts w:ascii="Kristen ITC" w:hAnsi="Kristen ITC"/>
                          <w:noProof/>
                          <w:color w:val="FFFFFF" w:themeColor="background1"/>
                          <w:sz w:val="6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Journey Middle School</w:t>
                      </w:r>
                    </w:p>
                    <w:p w:rsidR="00B83A9C" w:rsidRPr="00B83A9C" w:rsidRDefault="00B83A9C" w:rsidP="00B83A9C">
                      <w:pPr>
                        <w:jc w:val="center"/>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A9C">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 Learner Program</w:t>
                      </w:r>
                      <w:r>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4B6D6E">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B6D6E">
                        <w:rPr>
                          <w:rFonts w:ascii="Kristen ITC" w:hAnsi="Kristen ITC"/>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x="margin"/>
              </v:shape>
            </w:pict>
          </mc:Fallback>
        </mc:AlternateContent>
      </w:r>
      <w:r w:rsidR="007139D8">
        <w:rPr>
          <w:noProof/>
        </w:rPr>
        <mc:AlternateContent>
          <mc:Choice Requires="wps">
            <w:drawing>
              <wp:anchor distT="0" distB="0" distL="114300" distR="114300" simplePos="0" relativeHeight="251659264" behindDoc="0" locked="0" layoutInCell="1" allowOverlap="1">
                <wp:simplePos x="0" y="0"/>
                <wp:positionH relativeFrom="margin">
                  <wp:posOffset>-289560</wp:posOffset>
                </wp:positionH>
                <wp:positionV relativeFrom="paragraph">
                  <wp:posOffset>-274320</wp:posOffset>
                </wp:positionV>
                <wp:extent cx="7399020" cy="1569720"/>
                <wp:effectExtent l="19050" t="57150" r="11430" b="11430"/>
                <wp:wrapNone/>
                <wp:docPr id="1" name="Scroll: Horizontal 1"/>
                <wp:cNvGraphicFramePr/>
                <a:graphic xmlns:a="http://schemas.openxmlformats.org/drawingml/2006/main">
                  <a:graphicData uri="http://schemas.microsoft.com/office/word/2010/wordprocessingShape">
                    <wps:wsp>
                      <wps:cNvSpPr/>
                      <wps:spPr>
                        <a:xfrm>
                          <a:off x="0" y="0"/>
                          <a:ext cx="7399020" cy="1569720"/>
                        </a:xfrm>
                        <a:prstGeom prst="horizontalScroll">
                          <a:avLst/>
                        </a:prstGeom>
                        <a:solidFill>
                          <a:srgbClr val="7030A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3FC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22.8pt;margin-top:-21.6pt;width:582.6pt;height:1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" fillcolor="#7030a0" strokecolor="black [3213]" strokeweight="2.25pt">
                <v:stroke joinstyle="miter"/>
                <w10:wrap anchorx="margin"/>
              </v:shape>
            </w:pict>
          </mc:Fallback>
        </mc:AlternateContent>
      </w:r>
    </w:p>
    <w:p w:rsidR="00B83A9C" w:rsidRDefault="00B83A9C"/>
    <w:p w:rsidR="007139D8" w:rsidRDefault="007139D8"/>
    <w:p w:rsidR="00B83A9C" w:rsidRPr="00B83A9C" w:rsidRDefault="00B83A9C" w:rsidP="00B83A9C"/>
    <w:p w:rsidR="00B83A9C" w:rsidRPr="00B83A9C" w:rsidRDefault="00B83A9C" w:rsidP="00B83A9C"/>
    <w:tbl>
      <w:tblPr>
        <w:tblStyle w:val="TableGrid"/>
        <w:tblW w:w="1080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8601"/>
        <w:gridCol w:w="2208"/>
      </w:tblGrid>
      <w:tr w:rsidR="004C7F76" w:rsidTr="00B33E36">
        <w:trPr>
          <w:trHeight w:val="11859"/>
        </w:trPr>
        <w:tc>
          <w:tcPr>
            <w:tcW w:w="8601" w:type="dxa"/>
            <w:tcBorders>
              <w:top w:val="thinThickSmallGap" w:sz="18" w:space="0" w:color="auto"/>
              <w:left w:val="thinThickSmallGap" w:sz="18" w:space="0" w:color="auto"/>
              <w:bottom w:val="thinThickSmallGap" w:sz="18" w:space="0" w:color="auto"/>
              <w:right w:val="thinThickSmallGap" w:sz="18" w:space="0" w:color="auto"/>
            </w:tcBorders>
            <w:shd w:val="clear" w:color="auto" w:fill="EFABE7"/>
          </w:tcPr>
          <w:p w:rsidR="004C7F76" w:rsidRPr="00F93E3A" w:rsidRDefault="004C7F76" w:rsidP="00B83A9C">
            <w:pPr>
              <w:rPr>
                <w:rFonts w:ascii="Rockwell" w:hAnsi="Rockwell"/>
                <w:b/>
                <w:sz w:val="40"/>
                <w:szCs w:val="40"/>
              </w:rPr>
            </w:pPr>
            <w:r w:rsidRPr="00F93E3A">
              <w:rPr>
                <w:rFonts w:ascii="Rockwell" w:hAnsi="Rockwell"/>
                <w:b/>
                <w:sz w:val="40"/>
                <w:szCs w:val="40"/>
              </w:rPr>
              <w:t>Welcome to Journey</w:t>
            </w:r>
          </w:p>
          <w:p w:rsidR="004C7F76" w:rsidRDefault="004C7F76" w:rsidP="004C7F76">
            <w:pPr>
              <w:rPr>
                <w:sz w:val="28"/>
                <w:szCs w:val="28"/>
              </w:rPr>
            </w:pPr>
            <w:r w:rsidRPr="00F93E3A">
              <w:rPr>
                <w:sz w:val="28"/>
                <w:szCs w:val="28"/>
              </w:rPr>
              <w:t>Madison City Schools is a diverse school system, and we have many families that speak a language other than English at home. Our English Language (EL) Program is designed to help our English learners become proficient in English, while encouraging families to maintain the use of their native language at home.</w:t>
            </w:r>
          </w:p>
          <w:p w:rsidR="00F93E3A" w:rsidRPr="00F93E3A" w:rsidRDefault="00F93E3A" w:rsidP="004C7F76">
            <w:pPr>
              <w:rPr>
                <w:sz w:val="28"/>
                <w:szCs w:val="28"/>
              </w:rPr>
            </w:pPr>
            <w:bookmarkStart w:id="0" w:name="_GoBack"/>
            <w:bookmarkEnd w:id="0"/>
          </w:p>
          <w:p w:rsidR="004C7F76" w:rsidRPr="00F93E3A" w:rsidRDefault="004C7F76" w:rsidP="004C7F76">
            <w:pPr>
              <w:rPr>
                <w:rFonts w:ascii="Rockwell" w:hAnsi="Rockwell"/>
                <w:b/>
                <w:sz w:val="32"/>
                <w:szCs w:val="32"/>
              </w:rPr>
            </w:pPr>
            <w:r w:rsidRPr="00F93E3A">
              <w:rPr>
                <w:rFonts w:ascii="Rockwell" w:hAnsi="Rockwell"/>
                <w:b/>
                <w:sz w:val="32"/>
                <w:szCs w:val="32"/>
              </w:rPr>
              <w:t>HOW DO WE IDENTIFY ENGLISH LEARNERS?</w:t>
            </w:r>
          </w:p>
          <w:p w:rsidR="004C7F76" w:rsidRDefault="004C7F76" w:rsidP="004C7F76">
            <w:pPr>
              <w:rPr>
                <w:sz w:val="28"/>
                <w:szCs w:val="28"/>
              </w:rPr>
            </w:pPr>
            <w:r w:rsidRPr="00F93E3A">
              <w:rPr>
                <w:sz w:val="28"/>
                <w:szCs w:val="28"/>
              </w:rPr>
              <w:t>At registration, every family completes a Home Language Survey. If a language other than English is indicated on the survey, students must take the WIDA MODEL/WIDA ACCESS Placement Test (W-APT). These assessment tools measure a student’s English language proficiency on a scale of 1.0-6.0. We use the proficiency score, classroom teacher input, and other available assessment data to determine eligibility for our ESL</w:t>
            </w:r>
            <w:r w:rsidR="00F93E3A">
              <w:rPr>
                <w:sz w:val="28"/>
                <w:szCs w:val="28"/>
              </w:rPr>
              <w:t xml:space="preserve"> </w:t>
            </w:r>
            <w:r w:rsidRPr="00F93E3A">
              <w:rPr>
                <w:sz w:val="28"/>
                <w:szCs w:val="28"/>
              </w:rPr>
              <w:t>program. Parents have a right to waive EL services.</w:t>
            </w:r>
          </w:p>
          <w:p w:rsidR="00F93E3A" w:rsidRPr="00F93E3A" w:rsidRDefault="00F93E3A" w:rsidP="004C7F76">
            <w:pPr>
              <w:rPr>
                <w:sz w:val="28"/>
                <w:szCs w:val="28"/>
              </w:rPr>
            </w:pPr>
          </w:p>
          <w:p w:rsidR="004C7F76" w:rsidRPr="00F93E3A" w:rsidRDefault="004C7F76" w:rsidP="004C7F76">
            <w:pPr>
              <w:rPr>
                <w:rFonts w:ascii="Rockwell" w:hAnsi="Rockwell"/>
                <w:b/>
                <w:sz w:val="32"/>
                <w:szCs w:val="32"/>
              </w:rPr>
            </w:pPr>
            <w:r w:rsidRPr="00F93E3A">
              <w:rPr>
                <w:rFonts w:ascii="Rockwell" w:hAnsi="Rockwell"/>
                <w:b/>
                <w:sz w:val="32"/>
                <w:szCs w:val="32"/>
              </w:rPr>
              <w:t>OUR PROGRAM</w:t>
            </w:r>
          </w:p>
          <w:p w:rsidR="004C7F76" w:rsidRDefault="004C7F76" w:rsidP="004C7F76">
            <w:pPr>
              <w:rPr>
                <w:sz w:val="28"/>
                <w:szCs w:val="28"/>
              </w:rPr>
            </w:pPr>
            <w:r w:rsidRPr="00F93E3A">
              <w:rPr>
                <w:sz w:val="28"/>
                <w:szCs w:val="28"/>
              </w:rPr>
              <w:t>Our EL Program provides supplementary instruction to support</w:t>
            </w:r>
            <w:r w:rsidR="00F93E3A" w:rsidRPr="00F93E3A">
              <w:rPr>
                <w:sz w:val="28"/>
                <w:szCs w:val="28"/>
              </w:rPr>
              <w:t xml:space="preserve"> </w:t>
            </w:r>
            <w:r w:rsidRPr="00F93E3A">
              <w:rPr>
                <w:sz w:val="28"/>
                <w:szCs w:val="28"/>
              </w:rPr>
              <w:t>language development and the attainment of the content standards. All instruction is provided in English and is</w:t>
            </w:r>
            <w:r w:rsidR="00F93E3A" w:rsidRPr="00F93E3A">
              <w:rPr>
                <w:sz w:val="28"/>
                <w:szCs w:val="28"/>
              </w:rPr>
              <w:t xml:space="preserve"> </w:t>
            </w:r>
            <w:r w:rsidRPr="00F93E3A">
              <w:rPr>
                <w:sz w:val="28"/>
                <w:szCs w:val="28"/>
              </w:rPr>
              <w:t>adapted to the student’s English</w:t>
            </w:r>
            <w:r w:rsidR="00F93E3A">
              <w:rPr>
                <w:sz w:val="28"/>
                <w:szCs w:val="28"/>
              </w:rPr>
              <w:t xml:space="preserve"> </w:t>
            </w:r>
            <w:r w:rsidRPr="00F93E3A">
              <w:rPr>
                <w:sz w:val="28"/>
                <w:szCs w:val="28"/>
              </w:rPr>
              <w:t>proficiency level by highly</w:t>
            </w:r>
            <w:r w:rsidR="00F93E3A" w:rsidRPr="00F93E3A">
              <w:rPr>
                <w:sz w:val="28"/>
                <w:szCs w:val="28"/>
              </w:rPr>
              <w:t xml:space="preserve"> </w:t>
            </w:r>
            <w:r w:rsidRPr="00F93E3A">
              <w:rPr>
                <w:sz w:val="28"/>
                <w:szCs w:val="28"/>
              </w:rPr>
              <w:t>qualified EL teachers. Students may be pulled from regular class</w:t>
            </w:r>
            <w:r w:rsidR="00F93E3A" w:rsidRPr="00F93E3A">
              <w:rPr>
                <w:sz w:val="28"/>
                <w:szCs w:val="28"/>
              </w:rPr>
              <w:t xml:space="preserve"> </w:t>
            </w:r>
            <w:r w:rsidRPr="00F93E3A">
              <w:rPr>
                <w:sz w:val="28"/>
                <w:szCs w:val="28"/>
              </w:rPr>
              <w:t>time for small group instruction or EL teachers may work</w:t>
            </w:r>
            <w:r w:rsidR="00F93E3A" w:rsidRPr="00F93E3A">
              <w:rPr>
                <w:sz w:val="28"/>
                <w:szCs w:val="28"/>
              </w:rPr>
              <w:t xml:space="preserve"> </w:t>
            </w:r>
            <w:r w:rsidRPr="00F93E3A">
              <w:rPr>
                <w:sz w:val="28"/>
                <w:szCs w:val="28"/>
              </w:rPr>
              <w:t>collaboratively in the general classroom setting to support</w:t>
            </w:r>
            <w:r w:rsidR="00F93E3A" w:rsidRPr="00F93E3A">
              <w:rPr>
                <w:sz w:val="28"/>
                <w:szCs w:val="28"/>
              </w:rPr>
              <w:t xml:space="preserve"> </w:t>
            </w:r>
            <w:r w:rsidRPr="00F93E3A">
              <w:rPr>
                <w:sz w:val="28"/>
                <w:szCs w:val="28"/>
              </w:rPr>
              <w:t>individual student needs. Students take an annual assessment</w:t>
            </w:r>
            <w:r w:rsidR="00F93E3A">
              <w:rPr>
                <w:sz w:val="28"/>
                <w:szCs w:val="28"/>
              </w:rPr>
              <w:t xml:space="preserve"> </w:t>
            </w:r>
            <w:r w:rsidRPr="00F93E3A">
              <w:rPr>
                <w:sz w:val="28"/>
                <w:szCs w:val="28"/>
              </w:rPr>
              <w:t>called the ACCESS for ELLs 2.0 that measures listening, speaking,</w:t>
            </w:r>
            <w:r w:rsidR="00F93E3A">
              <w:rPr>
                <w:sz w:val="28"/>
                <w:szCs w:val="28"/>
              </w:rPr>
              <w:t xml:space="preserve"> </w:t>
            </w:r>
            <w:r w:rsidRPr="00F93E3A">
              <w:rPr>
                <w:sz w:val="28"/>
                <w:szCs w:val="28"/>
              </w:rPr>
              <w:t>reading, and writing proficiency. Once a student scores an</w:t>
            </w:r>
            <w:r w:rsidR="00F93E3A">
              <w:rPr>
                <w:sz w:val="28"/>
                <w:szCs w:val="28"/>
              </w:rPr>
              <w:t xml:space="preserve"> </w:t>
            </w:r>
            <w:r w:rsidRPr="00F93E3A">
              <w:rPr>
                <w:sz w:val="28"/>
                <w:szCs w:val="28"/>
              </w:rPr>
              <w:t>overall 4.8, they will exit the program. We monitor all exited</w:t>
            </w:r>
            <w:r w:rsidR="00F93E3A">
              <w:rPr>
                <w:sz w:val="28"/>
                <w:szCs w:val="28"/>
              </w:rPr>
              <w:t xml:space="preserve"> </w:t>
            </w:r>
            <w:r w:rsidRPr="00F93E3A">
              <w:rPr>
                <w:sz w:val="28"/>
                <w:szCs w:val="28"/>
              </w:rPr>
              <w:t>students for 4 years to ensure academic success.</w:t>
            </w:r>
          </w:p>
          <w:p w:rsidR="00F93E3A" w:rsidRDefault="00F93E3A" w:rsidP="004C7F76">
            <w:pPr>
              <w:rPr>
                <w:sz w:val="28"/>
                <w:szCs w:val="28"/>
              </w:rPr>
            </w:pPr>
          </w:p>
          <w:p w:rsidR="00F93E3A" w:rsidRDefault="00F93E3A" w:rsidP="004C7F76">
            <w:pPr>
              <w:rPr>
                <w:rFonts w:ascii="Rockwell" w:hAnsi="Rockwell"/>
                <w:b/>
                <w:sz w:val="32"/>
                <w:szCs w:val="32"/>
              </w:rPr>
            </w:pPr>
            <w:r w:rsidRPr="00F93E3A">
              <w:rPr>
                <w:rFonts w:ascii="Rockwell" w:hAnsi="Rockwell"/>
                <w:b/>
                <w:sz w:val="32"/>
                <w:szCs w:val="32"/>
              </w:rPr>
              <w:t>Contact Us!</w:t>
            </w:r>
          </w:p>
          <w:p w:rsidR="00F93E3A" w:rsidRDefault="00F93E3A" w:rsidP="004C7F76">
            <w:pPr>
              <w:rPr>
                <w:rFonts w:cstheme="minorHAnsi"/>
                <w:sz w:val="28"/>
                <w:szCs w:val="28"/>
              </w:rPr>
            </w:pPr>
            <w:r>
              <w:rPr>
                <w:rFonts w:cstheme="minorHAnsi"/>
                <w:sz w:val="28"/>
                <w:szCs w:val="28"/>
              </w:rPr>
              <w:t>Karin Holley</w:t>
            </w:r>
          </w:p>
          <w:p w:rsidR="00F93E3A" w:rsidRDefault="004B6D6E" w:rsidP="004C7F76">
            <w:pPr>
              <w:rPr>
                <w:rStyle w:val="Hyperlink"/>
                <w:rFonts w:cstheme="minorHAnsi"/>
                <w:sz w:val="28"/>
                <w:szCs w:val="28"/>
              </w:rPr>
            </w:pPr>
            <w:hyperlink r:id="rId5" w:history="1">
              <w:r w:rsidR="00F93E3A" w:rsidRPr="00124DCE">
                <w:rPr>
                  <w:rStyle w:val="Hyperlink"/>
                  <w:rFonts w:cstheme="minorHAnsi"/>
                  <w:sz w:val="28"/>
                  <w:szCs w:val="28"/>
                </w:rPr>
                <w:t>kmholley@madisoncity.k12.al.us</w:t>
              </w:r>
            </w:hyperlink>
          </w:p>
          <w:p w:rsidR="004B6D6E" w:rsidRDefault="004B6D6E" w:rsidP="004B6D6E">
            <w:pPr>
              <w:rPr>
                <w:rFonts w:cstheme="minorHAnsi"/>
                <w:sz w:val="28"/>
                <w:szCs w:val="28"/>
              </w:rPr>
            </w:pPr>
            <w:r>
              <w:rPr>
                <w:rFonts w:cstheme="minorHAnsi"/>
                <w:sz w:val="28"/>
                <w:szCs w:val="28"/>
              </w:rPr>
              <w:t>Tracy Cherry</w:t>
            </w:r>
          </w:p>
          <w:p w:rsidR="004B6D6E" w:rsidRPr="007139D8" w:rsidRDefault="004B6D6E" w:rsidP="004C7F76">
            <w:pPr>
              <w:rPr>
                <w:rFonts w:cstheme="minorHAnsi"/>
                <w:sz w:val="28"/>
                <w:szCs w:val="28"/>
              </w:rPr>
            </w:pPr>
            <w:hyperlink r:id="rId6" w:history="1">
              <w:r w:rsidRPr="00D3389C">
                <w:rPr>
                  <w:rStyle w:val="Hyperlink"/>
                  <w:rFonts w:cstheme="minorHAnsi"/>
                  <w:sz w:val="28"/>
                  <w:szCs w:val="28"/>
                </w:rPr>
                <w:t>tmcherry@madisoncity.k12.al.us</w:t>
              </w:r>
            </w:hyperlink>
          </w:p>
        </w:tc>
        <w:tc>
          <w:tcPr>
            <w:tcW w:w="2208" w:type="dxa"/>
            <w:tcBorders>
              <w:left w:val="thinThickSmallGap" w:sz="18" w:space="0" w:color="auto"/>
            </w:tcBorders>
            <w:shd w:val="clear" w:color="auto" w:fill="FFFD9B"/>
          </w:tcPr>
          <w:p w:rsidR="004C7F76" w:rsidRPr="00B33E36" w:rsidRDefault="004C7F76" w:rsidP="00B33E36">
            <w:pPr>
              <w:jc w:val="center"/>
              <w:rPr>
                <w:rFonts w:ascii="Rockwell" w:hAnsi="Rockwell"/>
                <w:b/>
                <w:sz w:val="32"/>
                <w:szCs w:val="32"/>
              </w:rPr>
            </w:pPr>
            <w:r w:rsidRPr="00B33E36">
              <w:rPr>
                <w:rFonts w:ascii="Rockwell" w:hAnsi="Rockwell"/>
                <w:b/>
                <w:sz w:val="32"/>
                <w:szCs w:val="32"/>
              </w:rPr>
              <w:t>Languages Represented at Journey!</w:t>
            </w:r>
          </w:p>
          <w:p w:rsidR="007139D8" w:rsidRDefault="007139D8" w:rsidP="00B33E36">
            <w:pPr>
              <w:jc w:val="center"/>
              <w:rPr>
                <w:rFonts w:ascii="Kristen ITC" w:hAnsi="Kristen ITC"/>
                <w:b/>
                <w:sz w:val="28"/>
                <w:szCs w:val="28"/>
              </w:rPr>
            </w:pPr>
          </w:p>
          <w:p w:rsidR="007139D8" w:rsidRDefault="007139D8" w:rsidP="00B33E36">
            <w:pPr>
              <w:jc w:val="center"/>
              <w:rPr>
                <w:rFonts w:ascii="Kristen ITC" w:hAnsi="Kristen ITC"/>
                <w:b/>
                <w:sz w:val="28"/>
                <w:szCs w:val="28"/>
              </w:rPr>
            </w:pPr>
            <w:r>
              <w:rPr>
                <w:rFonts w:ascii="Kristen ITC" w:hAnsi="Kristen ITC"/>
                <w:b/>
                <w:sz w:val="28"/>
                <w:szCs w:val="28"/>
              </w:rPr>
              <w:t>Arabic</w:t>
            </w:r>
          </w:p>
          <w:p w:rsidR="007139D8" w:rsidRDefault="007139D8" w:rsidP="00B33E36">
            <w:pPr>
              <w:jc w:val="center"/>
              <w:rPr>
                <w:rFonts w:ascii="Kristen ITC" w:hAnsi="Kristen ITC"/>
                <w:b/>
                <w:sz w:val="28"/>
                <w:szCs w:val="28"/>
              </w:rPr>
            </w:pPr>
            <w:r>
              <w:rPr>
                <w:rFonts w:ascii="Kristen ITC" w:hAnsi="Kristen ITC"/>
                <w:b/>
                <w:sz w:val="28"/>
                <w:szCs w:val="28"/>
              </w:rPr>
              <w:t>Burmese</w:t>
            </w:r>
          </w:p>
          <w:p w:rsidR="007139D8" w:rsidRDefault="007139D8" w:rsidP="00B33E36">
            <w:pPr>
              <w:jc w:val="center"/>
              <w:rPr>
                <w:rFonts w:ascii="Kristen ITC" w:hAnsi="Kristen ITC"/>
                <w:b/>
                <w:sz w:val="28"/>
                <w:szCs w:val="28"/>
              </w:rPr>
            </w:pPr>
            <w:r>
              <w:rPr>
                <w:rFonts w:ascii="Kristen ITC" w:hAnsi="Kristen ITC"/>
                <w:b/>
                <w:sz w:val="28"/>
                <w:szCs w:val="28"/>
              </w:rPr>
              <w:t>Vietnamese</w:t>
            </w:r>
          </w:p>
          <w:p w:rsidR="007139D8" w:rsidRDefault="007139D8" w:rsidP="00B33E36">
            <w:pPr>
              <w:jc w:val="center"/>
              <w:rPr>
                <w:rFonts w:ascii="Kristen ITC" w:hAnsi="Kristen ITC"/>
                <w:b/>
                <w:sz w:val="28"/>
                <w:szCs w:val="28"/>
              </w:rPr>
            </w:pPr>
            <w:r>
              <w:rPr>
                <w:rFonts w:ascii="Kristen ITC" w:hAnsi="Kristen ITC"/>
                <w:b/>
                <w:sz w:val="28"/>
                <w:szCs w:val="28"/>
              </w:rPr>
              <w:t>Spanish</w:t>
            </w:r>
          </w:p>
          <w:p w:rsidR="007139D8" w:rsidRDefault="007139D8" w:rsidP="00B33E36">
            <w:pPr>
              <w:jc w:val="center"/>
              <w:rPr>
                <w:rFonts w:ascii="Kristen ITC" w:hAnsi="Kristen ITC"/>
                <w:b/>
                <w:sz w:val="28"/>
                <w:szCs w:val="28"/>
              </w:rPr>
            </w:pPr>
            <w:r>
              <w:rPr>
                <w:rFonts w:ascii="Kristen ITC" w:hAnsi="Kristen ITC"/>
                <w:b/>
                <w:sz w:val="28"/>
                <w:szCs w:val="28"/>
              </w:rPr>
              <w:t>Chinese</w:t>
            </w:r>
          </w:p>
          <w:p w:rsidR="007139D8" w:rsidRDefault="007139D8" w:rsidP="00B33E36">
            <w:pPr>
              <w:jc w:val="center"/>
              <w:rPr>
                <w:rFonts w:ascii="Kristen ITC" w:hAnsi="Kristen ITC"/>
                <w:b/>
                <w:sz w:val="28"/>
                <w:szCs w:val="28"/>
              </w:rPr>
            </w:pPr>
            <w:r>
              <w:rPr>
                <w:rFonts w:ascii="Kristen ITC" w:hAnsi="Kristen ITC"/>
                <w:b/>
                <w:sz w:val="28"/>
                <w:szCs w:val="28"/>
              </w:rPr>
              <w:t>Japanese</w:t>
            </w:r>
          </w:p>
          <w:p w:rsidR="007139D8" w:rsidRDefault="007139D8" w:rsidP="00B33E36">
            <w:pPr>
              <w:jc w:val="center"/>
              <w:rPr>
                <w:rFonts w:ascii="Kristen ITC" w:hAnsi="Kristen ITC"/>
                <w:b/>
                <w:sz w:val="28"/>
                <w:szCs w:val="28"/>
              </w:rPr>
            </w:pPr>
            <w:r>
              <w:rPr>
                <w:rFonts w:ascii="Kristen ITC" w:hAnsi="Kristen ITC"/>
                <w:b/>
                <w:sz w:val="28"/>
                <w:szCs w:val="28"/>
              </w:rPr>
              <w:t>Portuguese</w:t>
            </w:r>
          </w:p>
          <w:p w:rsidR="007139D8" w:rsidRDefault="007139D8" w:rsidP="00B33E36">
            <w:pPr>
              <w:jc w:val="center"/>
              <w:rPr>
                <w:rFonts w:ascii="Kristen ITC" w:hAnsi="Kristen ITC"/>
                <w:b/>
                <w:sz w:val="28"/>
                <w:szCs w:val="28"/>
              </w:rPr>
            </w:pPr>
            <w:r>
              <w:rPr>
                <w:rFonts w:ascii="Kristen ITC" w:hAnsi="Kristen ITC"/>
                <w:b/>
                <w:sz w:val="28"/>
                <w:szCs w:val="28"/>
              </w:rPr>
              <w:t>Turkish</w:t>
            </w:r>
          </w:p>
          <w:p w:rsidR="007139D8" w:rsidRDefault="007139D8" w:rsidP="00B33E36">
            <w:pPr>
              <w:jc w:val="center"/>
              <w:rPr>
                <w:rFonts w:ascii="Kristen ITC" w:hAnsi="Kristen ITC"/>
                <w:b/>
                <w:sz w:val="28"/>
                <w:szCs w:val="28"/>
              </w:rPr>
            </w:pPr>
            <w:r>
              <w:rPr>
                <w:rFonts w:ascii="Kristen ITC" w:hAnsi="Kristen ITC"/>
                <w:b/>
                <w:sz w:val="28"/>
                <w:szCs w:val="28"/>
              </w:rPr>
              <w:t>Russian</w:t>
            </w:r>
          </w:p>
          <w:p w:rsidR="007139D8" w:rsidRDefault="007139D8" w:rsidP="00B33E36">
            <w:pPr>
              <w:jc w:val="center"/>
              <w:rPr>
                <w:rFonts w:ascii="Kristen ITC" w:hAnsi="Kristen ITC"/>
                <w:b/>
                <w:sz w:val="28"/>
                <w:szCs w:val="28"/>
              </w:rPr>
            </w:pPr>
            <w:r>
              <w:rPr>
                <w:rFonts w:ascii="Kristen ITC" w:hAnsi="Kristen ITC"/>
                <w:b/>
                <w:sz w:val="28"/>
                <w:szCs w:val="28"/>
              </w:rPr>
              <w:t>Ukrainian</w:t>
            </w:r>
          </w:p>
          <w:p w:rsidR="006A05FA" w:rsidRDefault="007139D8" w:rsidP="00B33E36">
            <w:pPr>
              <w:jc w:val="center"/>
              <w:rPr>
                <w:rFonts w:ascii="Kristen ITC" w:hAnsi="Kristen ITC"/>
                <w:b/>
                <w:sz w:val="28"/>
                <w:szCs w:val="28"/>
              </w:rPr>
            </w:pPr>
            <w:r>
              <w:rPr>
                <w:rFonts w:ascii="Kristen ITC" w:hAnsi="Kristen ITC"/>
                <w:b/>
                <w:sz w:val="28"/>
                <w:szCs w:val="28"/>
              </w:rPr>
              <w:t>and many more</w:t>
            </w:r>
            <w:r w:rsidR="006A05FA">
              <w:rPr>
                <w:rFonts w:ascii="Kristen ITC" w:hAnsi="Kristen ITC"/>
                <w:b/>
                <w:sz w:val="28"/>
                <w:szCs w:val="28"/>
              </w:rPr>
              <w:t>!</w:t>
            </w:r>
          </w:p>
          <w:p w:rsidR="006A05FA" w:rsidRDefault="006A05FA" w:rsidP="00B33E36">
            <w:pPr>
              <w:jc w:val="center"/>
              <w:rPr>
                <w:rFonts w:ascii="Kristen ITC" w:hAnsi="Kristen ITC"/>
                <w:b/>
                <w:sz w:val="28"/>
                <w:szCs w:val="28"/>
              </w:rPr>
            </w:pPr>
          </w:p>
          <w:p w:rsidR="006A05FA" w:rsidRDefault="006A05FA" w:rsidP="00B33E36">
            <w:pPr>
              <w:jc w:val="center"/>
              <w:rPr>
                <w:rFonts w:ascii="Kristen ITC" w:hAnsi="Kristen ITC"/>
                <w:b/>
                <w:sz w:val="28"/>
                <w:szCs w:val="28"/>
              </w:rPr>
            </w:pPr>
          </w:p>
          <w:p w:rsidR="006A05FA" w:rsidRDefault="006A05FA" w:rsidP="00B33E36">
            <w:pPr>
              <w:jc w:val="center"/>
              <w:rPr>
                <w:rFonts w:ascii="Kristen ITC" w:hAnsi="Kristen ITC"/>
                <w:b/>
                <w:sz w:val="28"/>
                <w:szCs w:val="28"/>
              </w:rPr>
            </w:pPr>
            <w:r>
              <w:rPr>
                <w:noProof/>
              </w:rPr>
              <w:drawing>
                <wp:inline distT="0" distB="0" distL="0" distR="0" wp14:anchorId="2589CF7A" wp14:editId="32E952B0">
                  <wp:extent cx="989224" cy="9906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ntries-1301799_960_720.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014286" cy="1015697"/>
                          </a:xfrm>
                          <a:prstGeom prst="rect">
                            <a:avLst/>
                          </a:prstGeom>
                        </pic:spPr>
                      </pic:pic>
                    </a:graphicData>
                  </a:graphic>
                </wp:inline>
              </w:drawing>
            </w:r>
          </w:p>
          <w:p w:rsidR="006A05FA" w:rsidRDefault="006A05FA" w:rsidP="006A05FA">
            <w:pPr>
              <w:rPr>
                <w:rFonts w:ascii="Kristen ITC" w:hAnsi="Kristen ITC"/>
                <w:sz w:val="28"/>
                <w:szCs w:val="28"/>
              </w:rPr>
            </w:pPr>
          </w:p>
          <w:p w:rsidR="006A05FA" w:rsidRDefault="006A05FA" w:rsidP="006A05FA">
            <w:pPr>
              <w:rPr>
                <w:rFonts w:ascii="Kristen ITC" w:hAnsi="Kristen ITC"/>
                <w:sz w:val="28"/>
                <w:szCs w:val="28"/>
              </w:rPr>
            </w:pPr>
          </w:p>
          <w:p w:rsidR="006A05FA" w:rsidRPr="006A05FA" w:rsidRDefault="006A05FA" w:rsidP="006A05FA">
            <w:pPr>
              <w:jc w:val="center"/>
              <w:rPr>
                <w:rFonts w:ascii="Kristen ITC" w:hAnsi="Kristen ITC"/>
                <w:b/>
                <w:sz w:val="28"/>
                <w:szCs w:val="28"/>
                <w:u w:val="single"/>
              </w:rPr>
            </w:pPr>
            <w:r w:rsidRPr="006A05FA">
              <w:rPr>
                <w:rFonts w:ascii="Kristen ITC" w:hAnsi="Kristen ITC"/>
                <w:b/>
                <w:sz w:val="28"/>
                <w:szCs w:val="28"/>
                <w:u w:val="single"/>
              </w:rPr>
              <w:t>Our Motto:</w:t>
            </w:r>
          </w:p>
          <w:p w:rsidR="006A05FA" w:rsidRDefault="006A05FA" w:rsidP="006A05FA">
            <w:pPr>
              <w:jc w:val="center"/>
              <w:rPr>
                <w:rFonts w:ascii="Kristen ITC" w:hAnsi="Kristen ITC"/>
                <w:sz w:val="28"/>
                <w:szCs w:val="28"/>
              </w:rPr>
            </w:pPr>
          </w:p>
          <w:p w:rsidR="006A05FA" w:rsidRPr="006A05FA" w:rsidRDefault="006A05FA" w:rsidP="006A05FA">
            <w:pPr>
              <w:jc w:val="center"/>
              <w:rPr>
                <w:rFonts w:ascii="Arial Black" w:hAnsi="Arial Black"/>
                <w:b/>
                <w:sz w:val="28"/>
                <w:szCs w:val="28"/>
              </w:rPr>
            </w:pPr>
            <w:r w:rsidRPr="006A05FA">
              <w:rPr>
                <w:rFonts w:ascii="Arial Black" w:hAnsi="Arial Black"/>
                <w:b/>
                <w:sz w:val="28"/>
                <w:szCs w:val="28"/>
              </w:rPr>
              <w:t>One heart, many languages!</w:t>
            </w:r>
          </w:p>
        </w:tc>
      </w:tr>
    </w:tbl>
    <w:p w:rsidR="00B83A9C" w:rsidRPr="00B83A9C" w:rsidRDefault="00B83A9C" w:rsidP="00B83A9C"/>
    <w:p w:rsidR="00B83A9C" w:rsidRPr="00B83A9C" w:rsidRDefault="00B83A9C" w:rsidP="00B83A9C"/>
    <w:p w:rsidR="00B83A9C" w:rsidRPr="00B83A9C" w:rsidRDefault="00B83A9C" w:rsidP="00B83A9C"/>
    <w:p w:rsidR="00B83A9C" w:rsidRDefault="00B83A9C" w:rsidP="00B83A9C"/>
    <w:p w:rsidR="00F83FDD" w:rsidRPr="00B83A9C" w:rsidRDefault="00B83A9C" w:rsidP="00B83A9C">
      <w:pPr>
        <w:tabs>
          <w:tab w:val="left" w:pos="5832"/>
        </w:tabs>
      </w:pPr>
      <w:r>
        <w:tab/>
      </w:r>
    </w:p>
    <w:sectPr w:rsidR="00F83FDD" w:rsidRPr="00B83A9C" w:rsidSect="00F93E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9C"/>
    <w:rsid w:val="00185195"/>
    <w:rsid w:val="004B6D6E"/>
    <w:rsid w:val="004C7F76"/>
    <w:rsid w:val="006A05FA"/>
    <w:rsid w:val="007139D8"/>
    <w:rsid w:val="00780D31"/>
    <w:rsid w:val="0082349A"/>
    <w:rsid w:val="00B33E36"/>
    <w:rsid w:val="00B354C3"/>
    <w:rsid w:val="00B83A9C"/>
    <w:rsid w:val="00F9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1941"/>
  <w15:chartTrackingRefBased/>
  <w15:docId w15:val="{D96501A4-D60D-4415-A7B7-C9A8BD88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7F76"/>
    <w:pPr>
      <w:spacing w:after="0" w:line="240" w:lineRule="auto"/>
    </w:pPr>
    <w:rPr>
      <w:rFonts w:eastAsiaTheme="minorEastAsia"/>
    </w:rPr>
  </w:style>
  <w:style w:type="character" w:customStyle="1" w:styleId="NoSpacingChar">
    <w:name w:val="No Spacing Char"/>
    <w:basedOn w:val="DefaultParagraphFont"/>
    <w:link w:val="NoSpacing"/>
    <w:uiPriority w:val="1"/>
    <w:rsid w:val="004C7F76"/>
    <w:rPr>
      <w:rFonts w:eastAsiaTheme="minorEastAsia"/>
    </w:rPr>
  </w:style>
  <w:style w:type="table" w:styleId="TableGrid">
    <w:name w:val="Table Grid"/>
    <w:basedOn w:val="TableNormal"/>
    <w:uiPriority w:val="39"/>
    <w:rsid w:val="004C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E3A"/>
    <w:rPr>
      <w:color w:val="0563C1" w:themeColor="hyperlink"/>
      <w:u w:val="single"/>
    </w:rPr>
  </w:style>
  <w:style w:type="character" w:styleId="UnresolvedMention">
    <w:name w:val="Unresolved Mention"/>
    <w:basedOn w:val="DefaultParagraphFont"/>
    <w:uiPriority w:val="99"/>
    <w:semiHidden/>
    <w:unhideWhenUsed/>
    <w:rsid w:val="00F93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countries-country-flags-globe-1301799/"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mcherry@madisoncity.k12.al.us" TargetMode="External"/><Relationship Id="rId5" Type="http://schemas.openxmlformats.org/officeDocument/2006/relationships/hyperlink" Target="mailto:kmholley@madisoncity.k12.al.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Karin M</dc:creator>
  <cp:keywords/>
  <dc:description/>
  <cp:lastModifiedBy>Holley, Karin M</cp:lastModifiedBy>
  <cp:revision>3</cp:revision>
  <cp:lastPrinted>2024-10-25T18:52:00Z</cp:lastPrinted>
  <dcterms:created xsi:type="dcterms:W3CDTF">2024-10-25T17:48:00Z</dcterms:created>
  <dcterms:modified xsi:type="dcterms:W3CDTF">2025-07-16T21:14:00Z</dcterms:modified>
</cp:coreProperties>
</file>